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28" w:rsidRPr="002D232D" w:rsidRDefault="00706028" w:rsidP="007060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color w:val="000000"/>
          <w:sz w:val="24"/>
          <w:szCs w:val="24"/>
        </w:rPr>
        <w:t>Муниципально</w:t>
      </w:r>
      <w:r w:rsidR="0031450D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2D232D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бюджетное образовательное учреждение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Новосултангуловская</w:t>
      </w:r>
      <w:proofErr w:type="spellEnd"/>
      <w:r w:rsidRPr="002D232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школа  Асекеевского района, Оренбургской области</w:t>
      </w:r>
      <w:r w:rsidRPr="002D232D">
        <w:rPr>
          <w:rFonts w:ascii="Times New Roman" w:hAnsi="Times New Roman"/>
          <w:color w:val="000000"/>
          <w:sz w:val="24"/>
          <w:szCs w:val="24"/>
        </w:rPr>
        <w:t> </w:t>
      </w:r>
    </w:p>
    <w:p w:rsidR="00706028" w:rsidRPr="002D232D" w:rsidRDefault="00706028" w:rsidP="007060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6028" w:rsidRPr="002D232D" w:rsidRDefault="00706028" w:rsidP="007060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6028" w:rsidRPr="002D232D" w:rsidRDefault="00706028" w:rsidP="007060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6028" w:rsidRPr="002D232D" w:rsidRDefault="00706028" w:rsidP="00706028">
      <w:pPr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</w:rPr>
      </w:pPr>
    </w:p>
    <w:tbl>
      <w:tblPr>
        <w:tblW w:w="119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1"/>
        <w:gridCol w:w="5242"/>
      </w:tblGrid>
      <w:tr w:rsidR="00706028" w:rsidRPr="002D232D" w:rsidTr="00394943">
        <w:trPr>
          <w:tblCellSpacing w:w="0" w:type="dxa"/>
        </w:trPr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Принято на заседании</w:t>
            </w:r>
          </w:p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_____</w:t>
            </w:r>
          </w:p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99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___" ________ 202</w:t>
            </w:r>
            <w:r w:rsidR="002A05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91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706028" w:rsidRPr="002D232D" w:rsidRDefault="00706028" w:rsidP="00394943">
            <w:pPr>
              <w:spacing w:before="316"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yandex-sans" w:hAnsi="yandex-san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Введено в действие</w:t>
            </w:r>
          </w:p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приказом № ___</w:t>
            </w:r>
          </w:p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"____" _________ 202</w:t>
            </w:r>
            <w:r w:rsidR="002A05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 г.</w:t>
            </w:r>
          </w:p>
          <w:p w:rsidR="00706028" w:rsidRPr="002D232D" w:rsidRDefault="00706028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школы:</w:t>
            </w:r>
          </w:p>
          <w:p w:rsidR="00706028" w:rsidRPr="002D232D" w:rsidRDefault="005B2B9D" w:rsidP="00394943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 /Э.Х.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Вафина</w:t>
            </w:r>
            <w:proofErr w:type="spellEnd"/>
            <w:r w:rsidR="00706028" w:rsidRPr="002D232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706028" w:rsidRPr="002D232D" w:rsidRDefault="00706028" w:rsidP="00394943">
            <w:pPr>
              <w:spacing w:before="316"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2D232D">
              <w:rPr>
                <w:rFonts w:ascii="yandex-sans" w:hAnsi="yandex-sans"/>
                <w:color w:val="000000"/>
                <w:sz w:val="24"/>
                <w:szCs w:val="24"/>
              </w:rPr>
              <w:t> </w:t>
            </w:r>
          </w:p>
        </w:tc>
      </w:tr>
    </w:tbl>
    <w:p w:rsidR="00706028" w:rsidRPr="002D232D" w:rsidRDefault="00706028" w:rsidP="0070602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D232D">
        <w:rPr>
          <w:rFonts w:ascii="Times New Roman" w:hAnsi="Times New Roman"/>
          <w:sz w:val="32"/>
          <w:szCs w:val="32"/>
        </w:rPr>
        <w:t>Положение</w:t>
      </w:r>
    </w:p>
    <w:p w:rsidR="00706028" w:rsidRPr="002D232D" w:rsidRDefault="00706028" w:rsidP="0070602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D232D">
        <w:rPr>
          <w:rFonts w:ascii="Times New Roman" w:hAnsi="Times New Roman"/>
          <w:sz w:val="32"/>
          <w:szCs w:val="32"/>
        </w:rPr>
        <w:t>о летнем лагере</w:t>
      </w:r>
      <w:r w:rsidR="00991D7B">
        <w:rPr>
          <w:rFonts w:ascii="Times New Roman" w:hAnsi="Times New Roman"/>
          <w:sz w:val="32"/>
          <w:szCs w:val="32"/>
        </w:rPr>
        <w:t xml:space="preserve"> «Солнышко</w:t>
      </w:r>
      <w:r>
        <w:rPr>
          <w:rFonts w:ascii="Times New Roman" w:hAnsi="Times New Roman"/>
          <w:sz w:val="32"/>
          <w:szCs w:val="32"/>
        </w:rPr>
        <w:t>»</w:t>
      </w:r>
      <w:r w:rsidRPr="002D232D">
        <w:rPr>
          <w:rFonts w:ascii="Times New Roman" w:hAnsi="Times New Roman"/>
          <w:sz w:val="32"/>
          <w:szCs w:val="32"/>
        </w:rPr>
        <w:t xml:space="preserve"> с дневным пребыванием детей</w:t>
      </w:r>
    </w:p>
    <w:p w:rsidR="00706028" w:rsidRPr="002D232D" w:rsidRDefault="00706028" w:rsidP="007060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D232D">
        <w:rPr>
          <w:rFonts w:ascii="Times New Roman" w:hAnsi="Times New Roman"/>
          <w:color w:val="000000"/>
          <w:sz w:val="24"/>
          <w:szCs w:val="24"/>
        </w:rPr>
        <w:t>.</w:t>
      </w:r>
      <w:r w:rsidR="00991D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D7B">
        <w:rPr>
          <w:rFonts w:ascii="Times New Roman" w:hAnsi="Times New Roman"/>
          <w:color w:val="000000"/>
          <w:sz w:val="24"/>
          <w:szCs w:val="24"/>
        </w:rPr>
        <w:t>Новосултангулово</w:t>
      </w:r>
      <w:proofErr w:type="spellEnd"/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Общее положение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1.1 Настоящее положение определяет порядок создания и функционирования пришкольного оздоровительного лагеря с дневным пребыванием детей на базе </w:t>
      </w:r>
      <w:r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6A4313">
        <w:rPr>
          <w:rFonts w:ascii="Times New Roman" w:hAnsi="Times New Roman"/>
          <w:color w:val="000000"/>
          <w:sz w:val="24"/>
          <w:szCs w:val="24"/>
        </w:rPr>
        <w:t>Новосулангуловская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Асекеевского района, Оренбургской области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1.2 Лагерь с дневным пребыванием - форма оздоровительной и образовательной деятельности в период летних каникул с учащимися в с их пребыванием в </w:t>
      </w:r>
      <w:r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6A4313">
        <w:rPr>
          <w:rFonts w:ascii="Times New Roman" w:hAnsi="Times New Roman"/>
          <w:color w:val="000000"/>
          <w:sz w:val="24"/>
          <w:szCs w:val="24"/>
        </w:rPr>
        <w:t>Новосултангуловская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Асекеевского района, Оренбургской области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2D232D">
        <w:rPr>
          <w:rFonts w:ascii="Times New Roman" w:hAnsi="Times New Roman"/>
          <w:color w:val="000000"/>
          <w:sz w:val="24"/>
          <w:szCs w:val="24"/>
        </w:rPr>
        <w:t>в дневное время и с обязательной организацией питания.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1.3 Настоящее положение разработано в соответствии с пунктом 11 ч. 1ст.15 Федерального закона от 06.10.2003 N2 131-ФЗ "Об общих принципах организации местного самоуправления в Российской Федерации", от 24.12.2013 N273 "Об образовании" (с изм. и доп.), Приказ Минобразования России от 3.07.2001 N2 2688 "Об утверждении порядка проведения смен профильных лагерей, лагерей с дневным пребыванием, лагерей труда и отдыха», с Уставом школы, правилами внутреннего трудового распорядка.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1.4 Лагерь организуется Учреждением на время каникул дл</w:t>
      </w:r>
      <w:r w:rsidR="0035169B">
        <w:rPr>
          <w:rFonts w:ascii="Times New Roman" w:hAnsi="Times New Roman"/>
          <w:color w:val="000000"/>
          <w:sz w:val="24"/>
          <w:szCs w:val="24"/>
        </w:rPr>
        <w:t>я учащихся в возрасте от 7</w:t>
      </w:r>
      <w:r w:rsidR="00C30954">
        <w:rPr>
          <w:rFonts w:ascii="Times New Roman" w:hAnsi="Times New Roman"/>
          <w:color w:val="000000"/>
          <w:sz w:val="24"/>
          <w:szCs w:val="24"/>
        </w:rPr>
        <w:t xml:space="preserve"> до 11</w:t>
      </w:r>
      <w:r w:rsidRPr="002D232D">
        <w:rPr>
          <w:rFonts w:ascii="Times New Roman" w:hAnsi="Times New Roman"/>
          <w:color w:val="000000"/>
          <w:sz w:val="24"/>
          <w:szCs w:val="24"/>
        </w:rPr>
        <w:t xml:space="preserve"> лет в </w:t>
      </w:r>
      <w:r w:rsidR="002A05E6">
        <w:rPr>
          <w:rFonts w:ascii="Times New Roman" w:hAnsi="Times New Roman"/>
          <w:color w:val="000000"/>
          <w:sz w:val="24"/>
          <w:szCs w:val="24"/>
        </w:rPr>
        <w:t>летнее</w:t>
      </w:r>
      <w:bookmarkStart w:id="0" w:name="_GoBack"/>
      <w:bookmarkEnd w:id="0"/>
      <w:r w:rsidRPr="002D232D">
        <w:rPr>
          <w:rFonts w:ascii="Times New Roman" w:hAnsi="Times New Roman"/>
          <w:color w:val="000000"/>
          <w:sz w:val="24"/>
          <w:szCs w:val="24"/>
        </w:rPr>
        <w:t xml:space="preserve"> время.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1.5 Количество дней пребывани</w:t>
      </w:r>
      <w:r w:rsidR="00C30954">
        <w:rPr>
          <w:rFonts w:ascii="Times New Roman" w:hAnsi="Times New Roman"/>
          <w:color w:val="000000"/>
          <w:sz w:val="24"/>
          <w:szCs w:val="24"/>
        </w:rPr>
        <w:t xml:space="preserve">я в лагере </w:t>
      </w:r>
      <w:r w:rsidR="002A05E6">
        <w:rPr>
          <w:rFonts w:ascii="Times New Roman" w:hAnsi="Times New Roman"/>
          <w:color w:val="000000"/>
          <w:sz w:val="24"/>
          <w:szCs w:val="24"/>
        </w:rPr>
        <w:t>21</w:t>
      </w:r>
      <w:r w:rsidR="00C30954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2A05E6">
        <w:rPr>
          <w:rFonts w:ascii="Times New Roman" w:hAnsi="Times New Roman"/>
          <w:color w:val="000000"/>
          <w:sz w:val="24"/>
          <w:szCs w:val="24"/>
        </w:rPr>
        <w:t>ень</w:t>
      </w:r>
      <w:r w:rsidRPr="002D232D">
        <w:rPr>
          <w:rFonts w:ascii="Times New Roman" w:hAnsi="Times New Roman"/>
          <w:color w:val="000000"/>
          <w:sz w:val="24"/>
          <w:szCs w:val="24"/>
        </w:rPr>
        <w:t>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 Цели и принципы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2.1 Цель деятельности лагеря - создание условий для полноценного отдыха, оздоровления и досуга детей. Под оздоровлением понимается </w:t>
      </w:r>
      <w:proofErr w:type="gramStart"/>
      <w:r w:rsidRPr="002D232D">
        <w:rPr>
          <w:rFonts w:ascii="Times New Roman" w:hAnsi="Times New Roman"/>
          <w:color w:val="000000"/>
          <w:sz w:val="24"/>
          <w:szCs w:val="24"/>
        </w:rPr>
        <w:t>комплекс условий и мероприятий</w:t>
      </w:r>
      <w:proofErr w:type="gramEnd"/>
      <w:r w:rsidRPr="002D232D">
        <w:rPr>
          <w:rFonts w:ascii="Times New Roman" w:hAnsi="Times New Roman"/>
          <w:color w:val="000000"/>
          <w:sz w:val="24"/>
          <w:szCs w:val="24"/>
        </w:rPr>
        <w:t xml:space="preserve"> обеспечивающих у детей развитие творческого потенциала личности, охрану и укрепление здоровья, занятия физической культурой, формирование навыков здорового образа жизни, режим питания.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2.2 К основным принципам деятельности пришкольного лагеря относятся - безопасность жизни и здоровья детей, защита их прав, личностное развитие и самореализация ребенка, гуманный характер отношений.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 Организация и содержание деятельности.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3.1 Лагерь открывается на основании приказа директора Учреждения и комплекту</w:t>
      </w:r>
      <w:r w:rsidR="00E84A99">
        <w:rPr>
          <w:rFonts w:ascii="Times New Roman" w:hAnsi="Times New Roman"/>
          <w:color w:val="000000"/>
          <w:sz w:val="24"/>
          <w:szCs w:val="24"/>
        </w:rPr>
        <w:t>ется из учащихся в возрасте 7-11</w:t>
      </w:r>
      <w:r w:rsidRPr="002D232D">
        <w:rPr>
          <w:rFonts w:ascii="Times New Roman" w:hAnsi="Times New Roman"/>
          <w:color w:val="000000"/>
          <w:sz w:val="24"/>
          <w:szCs w:val="24"/>
        </w:rPr>
        <w:t xml:space="preserve"> лет. Зачисление производится на основании заявления родителей (законных представителей).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3.2 Директор Учреждения обеспечивает лагерь необходимыми для его работы помещениями, соответствующими санитарным нормам, инвентарем и иными предметами.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3.3 Приемка лагеря осуществляется комиссией. В состав такой комиссии обязательно входят представители Роспотребнадзора, а также могут входить представители других </w:t>
      </w:r>
      <w:r w:rsidRPr="002D232D">
        <w:rPr>
          <w:rFonts w:ascii="Times New Roman" w:hAnsi="Times New Roman"/>
          <w:color w:val="000000"/>
          <w:sz w:val="24"/>
          <w:szCs w:val="24"/>
        </w:rPr>
        <w:lastRenderedPageBreak/>
        <w:t>заинтересованных органов исполнительной власти. Приемка лагеря оформляется специальным актом комиссии (актом приемки).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3.4 Финансирование Лагеря осуществляется за счет муниципальных и областных средств.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3.5 При комплектовании лагеря первоочередным правом на предоставление путевки в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пришкольный лагерь пользуются учащиеся из категории детей, находящихся в трудной жизненной ситуации.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3.6 В лагере </w:t>
      </w:r>
      <w:r w:rsidR="00C35620">
        <w:rPr>
          <w:rFonts w:ascii="Times New Roman" w:hAnsi="Times New Roman"/>
          <w:color w:val="000000"/>
          <w:sz w:val="24"/>
          <w:szCs w:val="24"/>
        </w:rPr>
        <w:t>организуется 2</w:t>
      </w:r>
      <w:r w:rsidRPr="002D232D">
        <w:rPr>
          <w:rFonts w:ascii="Times New Roman" w:hAnsi="Times New Roman"/>
          <w:color w:val="000000"/>
          <w:sz w:val="24"/>
          <w:szCs w:val="24"/>
        </w:rPr>
        <w:t xml:space="preserve"> отряд</w:t>
      </w:r>
      <w:r w:rsidR="00C35620">
        <w:rPr>
          <w:rFonts w:ascii="Times New Roman" w:hAnsi="Times New Roman"/>
          <w:color w:val="000000"/>
          <w:sz w:val="24"/>
          <w:szCs w:val="24"/>
        </w:rPr>
        <w:t>а</w:t>
      </w:r>
      <w:r w:rsidRPr="002D232D">
        <w:rPr>
          <w:rFonts w:ascii="Times New Roman" w:hAnsi="Times New Roman"/>
          <w:color w:val="000000"/>
          <w:sz w:val="24"/>
          <w:szCs w:val="24"/>
        </w:rPr>
        <w:t xml:space="preserve"> с учетом возрастных особенностей и интересов учащихся. На каждый отряд назначается воспитатель из числа педагогических работников Учреждения.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3.7 Режим работы лагеря установлен: ежедневно</w:t>
      </w:r>
      <w:r>
        <w:rPr>
          <w:rFonts w:ascii="Times New Roman" w:hAnsi="Times New Roman"/>
          <w:color w:val="000000"/>
          <w:sz w:val="24"/>
          <w:szCs w:val="24"/>
        </w:rPr>
        <w:t xml:space="preserve"> с 9.00 до 15.00</w:t>
      </w:r>
      <w:r w:rsidRPr="002D232D"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3.8 В лагере строго соблюдаются требования санитарно-гигиенических норм и правил, правил техники безопасности.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3.9 В лагере используется форма медицинского обеспечения медработником ЦРБ. Осуществляется постоянный контроль за организацией питания, за соблюдением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распорядка дня, организация санитарно-гигиенических мероприятий, проведение санитарно-просветительской профилактикой детского травматизма.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3.10 В лагере организуется бесплатное </w:t>
      </w:r>
      <w:proofErr w:type="gramStart"/>
      <w:r w:rsidRPr="002D232D">
        <w:rPr>
          <w:rFonts w:ascii="Times New Roman" w:hAnsi="Times New Roman"/>
          <w:color w:val="000000"/>
          <w:sz w:val="24"/>
          <w:szCs w:val="24"/>
        </w:rPr>
        <w:t>двух разовое</w:t>
      </w:r>
      <w:proofErr w:type="gramEnd"/>
      <w:r w:rsidRPr="002D232D">
        <w:rPr>
          <w:rFonts w:ascii="Times New Roman" w:hAnsi="Times New Roman"/>
          <w:color w:val="000000"/>
          <w:sz w:val="24"/>
          <w:szCs w:val="24"/>
        </w:rPr>
        <w:t xml:space="preserve"> питание. Питание осуществляется в столовой Учреждения.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3.11 Содержание работы, лагеря строится по его плану на принципах демократии и гуманизма, развития инициативы и самостоятельности, привития норм здорового образа жизни, а также с учетом интересов детей и реализации программ по эколого-патриотическому, физическому, эстетическому воспитанию. Методы работы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определяются педагогическим коллективом лагеря.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3.12 В лагере создаются условия для отдыха и развлечений, физкультурно-оздоровительной работы, краеведческой экскурсионной деятельности, природоохранной работы, развития разнообразных творческих способностей детей и подростков.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3.13 Приоритетной является оздоровительная и образовательная деятельность, направленная на развитие ребенка: полноценное питание; медицинское обслуживание; пребывание на свежем воздухе; оздоровительные, физкультурные и культурные мероприятия; экскурсии, походы, игры, объединения по интересам.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3.14 Коллектив лагеря самостоятельно определяет программу деятельности, распорядок дня.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4.Кадровое обеспечение.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4.1 Общее руководство лагерем осуществляет начальник лагеря, назначенный приказом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директора Учреждения.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4.2 Начальник лагеря непосредственно подчиняется заместителю директора Учреждения по воспитательной работе.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4.3 Начальник лагеря руководствуется настоящим положением, несет ответственность за жизнь и здоровье детей, ведет документацию, а также:</w:t>
      </w:r>
    </w:p>
    <w:p w:rsidR="00706028" w:rsidRPr="002D232D" w:rsidRDefault="00706028" w:rsidP="00706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разрабатывает, согласовывает и утверждает у директора Учреждения должностные обязанности работников лагеря;</w:t>
      </w:r>
    </w:p>
    <w:p w:rsidR="00706028" w:rsidRPr="002D232D" w:rsidRDefault="00706028" w:rsidP="00706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проводит инструктаж с персоналом по ТБ, профилактике травматизма;</w:t>
      </w:r>
    </w:p>
    <w:p w:rsidR="00706028" w:rsidRPr="002D232D" w:rsidRDefault="00706028" w:rsidP="00706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составляет график работы персонала;</w:t>
      </w:r>
    </w:p>
    <w:p w:rsidR="00706028" w:rsidRPr="002D232D" w:rsidRDefault="00706028" w:rsidP="00706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обеспечивает жизнедеятельность лагеря;</w:t>
      </w:r>
    </w:p>
    <w:p w:rsidR="00706028" w:rsidRPr="002D232D" w:rsidRDefault="00706028" w:rsidP="00706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ведет учетную документацию, отчитывается о деятельности лагеря;</w:t>
      </w:r>
    </w:p>
    <w:p w:rsidR="00706028" w:rsidRPr="002D232D" w:rsidRDefault="00706028" w:rsidP="00706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обеспечивает создание безопасных условий для проведения образовательной и оздоровительной работы с учащимися.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4.4 Штатное расписание работников лагеря утверждается директором Учреждения исходя из целей и задач лагеря с дневным пребыванием.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4.5 К педагогической работе в смене лагеря допускаются лица, как правило, имеющие высшее или среднее профессиональное образование, отвечающие требованиям </w:t>
      </w:r>
      <w:r w:rsidRPr="002D232D">
        <w:rPr>
          <w:rFonts w:ascii="Times New Roman" w:hAnsi="Times New Roman"/>
          <w:color w:val="000000"/>
          <w:sz w:val="24"/>
          <w:szCs w:val="24"/>
        </w:rPr>
        <w:lastRenderedPageBreak/>
        <w:t>квалификационных характеристик, определенных для соответствующих должностей педагогических работников.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4.5 Для работников лагеря устанавливается 6-дневная рабочая неделя.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 xml:space="preserve">4.6 Работники лагеря несут личную ответственность за жизнь и здоровье детей во время нахождения их в лагере. После окончания ежедневной </w:t>
      </w:r>
      <w:r>
        <w:rPr>
          <w:rFonts w:ascii="Times New Roman" w:hAnsi="Times New Roman"/>
          <w:color w:val="000000"/>
          <w:sz w:val="24"/>
          <w:szCs w:val="24"/>
        </w:rPr>
        <w:t>смены в лагере, т.е. после 15.00</w:t>
      </w:r>
      <w:r w:rsidRPr="002D232D">
        <w:rPr>
          <w:rFonts w:ascii="Times New Roman" w:hAnsi="Times New Roman"/>
          <w:color w:val="000000"/>
          <w:sz w:val="24"/>
          <w:szCs w:val="24"/>
        </w:rPr>
        <w:t xml:space="preserve"> ч. работники лагеря ответственности за жизнь и здоровье детей не несут.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4.7 Воспитатели, и руководитель спортивно -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5.Охрана жизни и здоровья детей.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5.1 Начальник лагеря, воспитатели, художественный руководитель несут ответственность за жизнь и здоровье детей во время их пребывания в лагере.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5.2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5.3 Начальник лагеря проводит инструктаж по технике безопасности сотрудников, а воспитатели - детей, под личную подпись инструктируемых.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5.4 В лагере действует план эвакуации на случай пожара и чрезвычайных ситуаций.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5.5 Персональная ответственность за охрану жизни и здоровья детей, в лагере возлагается на:</w:t>
      </w:r>
    </w:p>
    <w:p w:rsidR="00706028" w:rsidRPr="002D232D" w:rsidRDefault="00706028" w:rsidP="00706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заместителя директора по воспитательной работе;</w:t>
      </w:r>
    </w:p>
    <w:p w:rsidR="00706028" w:rsidRPr="002D232D" w:rsidRDefault="00706028" w:rsidP="00706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начальника лагеря;</w:t>
      </w:r>
    </w:p>
    <w:p w:rsidR="00706028" w:rsidRPr="002D232D" w:rsidRDefault="00706028" w:rsidP="007060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воспитателей (вожатых) отрядов лагеря;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color w:val="000000"/>
          <w:sz w:val="24"/>
          <w:szCs w:val="24"/>
        </w:rPr>
        <w:t>6. Финансирование лагеря: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6.1 Основным источником финансирования лагеря являются средства: муниципальных и областных средств.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6.2 Порядок предоставления льгот для детей, посещающих лагерь, определяется законодательством, а также требованиями организаций, выделяющих финансирование.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6.3 Начальник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7. Ответственность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7.l Администрация Учреждения и персонал лагеря несут ответственность за:</w:t>
      </w:r>
    </w:p>
    <w:p w:rsidR="00706028" w:rsidRPr="002D232D" w:rsidRDefault="00706028" w:rsidP="00706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обеспечение жизнедеятельности смены лагеря;</w:t>
      </w:r>
    </w:p>
    <w:p w:rsidR="00706028" w:rsidRPr="002D232D" w:rsidRDefault="00706028" w:rsidP="00706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создание условий, обеспечивающих жизнь и здоровье, воспитанников и сотрудников;</w:t>
      </w:r>
    </w:p>
    <w:p w:rsidR="00706028" w:rsidRPr="002D232D" w:rsidRDefault="00706028" w:rsidP="00706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качество реализуемых программ деятельности смены лагеря;</w:t>
      </w:r>
    </w:p>
    <w:p w:rsidR="00706028" w:rsidRPr="002D232D" w:rsidRDefault="00706028" w:rsidP="007060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соответствие форм, методов и средств проведения смены возрасту, интересам и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потребностям воспитанников;</w:t>
      </w:r>
    </w:p>
    <w:p w:rsidR="00706028" w:rsidRPr="002D232D" w:rsidRDefault="00706028" w:rsidP="007060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соблюдение прав и свобод воспитанников и сотрудников смены лагеря.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8. 3аключительные положения.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8.] Настоящее Положение вступает в действие после его утверждения приказом директора Учреждения и действует неопределенное время.</w:t>
      </w:r>
    </w:p>
    <w:p w:rsidR="00706028" w:rsidRPr="002D232D" w:rsidRDefault="00706028" w:rsidP="00706028">
      <w:pPr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2D232D">
        <w:rPr>
          <w:rFonts w:ascii="Times New Roman" w:hAnsi="Times New Roman"/>
          <w:color w:val="000000"/>
          <w:sz w:val="24"/>
          <w:szCs w:val="24"/>
        </w:rPr>
        <w:t>8.2 Все сотрудники лагеря должны быть ознакомлены с настоящим Положением и обязаны его соблюдать.</w:t>
      </w:r>
    </w:p>
    <w:p w:rsidR="00706028" w:rsidRPr="002D232D" w:rsidRDefault="00706028" w:rsidP="00706028">
      <w:pPr>
        <w:rPr>
          <w:color w:val="000000"/>
        </w:rPr>
      </w:pPr>
    </w:p>
    <w:p w:rsidR="00BC624B" w:rsidRDefault="00BC624B"/>
    <w:sectPr w:rsidR="00BC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C4BE4"/>
    <w:multiLevelType w:val="multilevel"/>
    <w:tmpl w:val="2D7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11FC8"/>
    <w:multiLevelType w:val="multilevel"/>
    <w:tmpl w:val="D01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437C5"/>
    <w:multiLevelType w:val="multilevel"/>
    <w:tmpl w:val="993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3224F"/>
    <w:multiLevelType w:val="multilevel"/>
    <w:tmpl w:val="B99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028"/>
    <w:rsid w:val="002A05E6"/>
    <w:rsid w:val="0031450D"/>
    <w:rsid w:val="0035169B"/>
    <w:rsid w:val="005B2B9D"/>
    <w:rsid w:val="006A4313"/>
    <w:rsid w:val="00706028"/>
    <w:rsid w:val="00991D7B"/>
    <w:rsid w:val="00BC624B"/>
    <w:rsid w:val="00C30954"/>
    <w:rsid w:val="00C35620"/>
    <w:rsid w:val="00E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C664"/>
  <w15:docId w15:val="{F02A3B2F-A679-446C-8DBA-35B28DA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0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Пользователь</cp:lastModifiedBy>
  <cp:revision>11</cp:revision>
  <cp:lastPrinted>2025-05-28T16:59:00Z</cp:lastPrinted>
  <dcterms:created xsi:type="dcterms:W3CDTF">2024-10-27T16:54:00Z</dcterms:created>
  <dcterms:modified xsi:type="dcterms:W3CDTF">2025-05-28T17:00:00Z</dcterms:modified>
</cp:coreProperties>
</file>